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04769F">
        <w:rPr>
          <w:b w:val="0"/>
          <w:color w:val="000099"/>
        </w:rPr>
        <w:t>0</w:t>
      </w:r>
      <w:r w:rsidR="004F2229">
        <w:rPr>
          <w:b w:val="0"/>
          <w:color w:val="000099"/>
        </w:rPr>
        <w:t>849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04769F">
        <w:rPr>
          <w:b w:val="0"/>
          <w:color w:val="000099"/>
        </w:rPr>
        <w:t>6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04769F"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04769F">
        <w:rPr>
          <w:b w:val="0"/>
          <w:color w:val="000099"/>
        </w:rPr>
        <w:t>0</w:t>
      </w:r>
      <w:r w:rsidR="00E07143">
        <w:rPr>
          <w:b w:val="0"/>
          <w:color w:val="000099"/>
        </w:rPr>
        <w:t>2</w:t>
      </w:r>
      <w:r w:rsidR="004F2229">
        <w:rPr>
          <w:b w:val="0"/>
          <w:color w:val="000099"/>
        </w:rPr>
        <w:t>553</w:t>
      </w:r>
      <w:r w:rsidR="00E1751B">
        <w:rPr>
          <w:b w:val="0"/>
          <w:color w:val="000099"/>
        </w:rPr>
        <w:t>-</w:t>
      </w:r>
      <w:r w:rsidR="004F2229">
        <w:rPr>
          <w:b w:val="0"/>
          <w:color w:val="000099"/>
        </w:rPr>
        <w:t>59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06 апреля</w:t>
      </w:r>
      <w:r w:rsidR="0004769F">
        <w:rPr>
          <w:b w:val="0"/>
          <w:color w:val="000080"/>
          <w:sz w:val="26"/>
          <w:szCs w:val="26"/>
        </w:rPr>
        <w:t xml:space="preserve"> 2026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Одилова Абдумаджида Абдуфатоевича, </w:t>
      </w:r>
      <w:r w:rsidR="00546589">
        <w:rPr>
          <w:color w:val="000099"/>
          <w:sz w:val="28"/>
          <w:szCs w:val="28"/>
        </w:rPr>
        <w:t>&lt;&lt;***&gt;&gt;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12</w:t>
      </w:r>
      <w:r w:rsidRPr="004173A4" w:rsidR="00DC1833">
        <w:rPr>
          <w:color w:val="000080"/>
          <w:sz w:val="26"/>
          <w:szCs w:val="26"/>
        </w:rPr>
        <w:t>.</w:t>
      </w:r>
      <w:r w:rsidR="0004769F">
        <w:rPr>
          <w:color w:val="000080"/>
          <w:sz w:val="26"/>
          <w:szCs w:val="26"/>
        </w:rPr>
        <w:t>0</w:t>
      </w:r>
      <w:r>
        <w:rPr>
          <w:color w:val="000080"/>
          <w:sz w:val="26"/>
          <w:szCs w:val="26"/>
        </w:rPr>
        <w:t>2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04769F">
        <w:rPr>
          <w:color w:val="000080"/>
          <w:sz w:val="26"/>
          <w:szCs w:val="26"/>
        </w:rPr>
        <w:t>6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 w:rsidR="0004769F">
        <w:rPr>
          <w:color w:val="000080"/>
          <w:sz w:val="26"/>
          <w:szCs w:val="26"/>
        </w:rPr>
        <w:t>1</w:t>
      </w:r>
      <w:r>
        <w:rPr>
          <w:color w:val="000080"/>
          <w:sz w:val="26"/>
          <w:szCs w:val="26"/>
        </w:rPr>
        <w:t>7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>
        <w:rPr>
          <w:color w:val="000080"/>
          <w:sz w:val="26"/>
          <w:szCs w:val="26"/>
        </w:rPr>
        <w:t>3</w:t>
      </w:r>
      <w:r w:rsidR="0004769F">
        <w:rPr>
          <w:color w:val="000080"/>
          <w:sz w:val="26"/>
          <w:szCs w:val="26"/>
        </w:rPr>
        <w:t>0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>
        <w:rPr>
          <w:color w:val="000080"/>
          <w:sz w:val="26"/>
          <w:szCs w:val="26"/>
        </w:rPr>
        <w:t>Югорскому тракту</w:t>
      </w:r>
      <w:r w:rsidR="00E1751B">
        <w:rPr>
          <w:color w:val="000080"/>
          <w:sz w:val="26"/>
          <w:szCs w:val="26"/>
        </w:rPr>
        <w:t xml:space="preserve"> около д. </w:t>
      </w:r>
      <w:r>
        <w:rPr>
          <w:color w:val="000080"/>
          <w:sz w:val="26"/>
          <w:szCs w:val="26"/>
        </w:rPr>
        <w:t>1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Адилов А.А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>управля</w:t>
      </w:r>
      <w:r w:rsidR="00F9211E">
        <w:rPr>
          <w:color w:val="000080"/>
          <w:sz w:val="26"/>
          <w:szCs w:val="26"/>
        </w:rPr>
        <w:t>я</w:t>
      </w:r>
      <w:r w:rsidRPr="004173A4" w:rsidR="00277426">
        <w:rPr>
          <w:color w:val="000080"/>
          <w:sz w:val="26"/>
          <w:szCs w:val="26"/>
        </w:rPr>
        <w:t xml:space="preserve"> транспортным средством </w:t>
      </w:r>
      <w:r w:rsidR="00546589">
        <w:rPr>
          <w:color w:val="000099"/>
          <w:sz w:val="28"/>
          <w:szCs w:val="28"/>
        </w:rPr>
        <w:t>&lt;&lt;***&gt;&gt;</w:t>
      </w:r>
      <w:r w:rsidR="00B00ADB">
        <w:rPr>
          <w:color w:val="000080"/>
          <w:sz w:val="26"/>
          <w:szCs w:val="26"/>
        </w:rPr>
        <w:t>,</w:t>
      </w:r>
      <w:r w:rsidRPr="004173A4" w:rsidR="00DA71F6">
        <w:rPr>
          <w:sz w:val="26"/>
          <w:szCs w:val="26"/>
        </w:rPr>
        <w:t xml:space="preserve">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="00546589">
        <w:rPr>
          <w:color w:val="000099"/>
          <w:sz w:val="28"/>
          <w:szCs w:val="28"/>
        </w:rPr>
        <w:t>&lt;&lt;***&gt;&gt;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E2414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ий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, извещенны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 дате и времени судебного заседания надлежащим образом,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в судебно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заседани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не яви</w:t>
      </w:r>
      <w:r w:rsidR="00421196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л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ся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просил о рассмотрении дела в 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его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отсутствие.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04450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4F2229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протокола осмотра места совершения административного правонарушения;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73755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ответственности, 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4F2229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заключения эксперта № 688 от 03.03.2026;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постановления о прекращении производства по делу об административном правонару</w:t>
      </w:r>
      <w:r w:rsidR="004B1D47">
        <w:rPr>
          <w:rFonts w:ascii="Times New Roman" w:hAnsi="Times New Roman" w:cs="Times New Roman"/>
          <w:color w:val="000099"/>
          <w:sz w:val="26"/>
          <w:szCs w:val="26"/>
        </w:rPr>
        <w:t>шении по ч. 1 ст. 12.24 КоАП РФ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4F2229">
        <w:rPr>
          <w:rFonts w:ascii="Times New Roman" w:hAnsi="Times New Roman" w:cs="Times New Roman"/>
          <w:color w:val="000099"/>
          <w:sz w:val="26"/>
          <w:szCs w:val="26"/>
        </w:rPr>
        <w:t>Одилова Абдумаджида Абдуфатоевича</w:t>
      </w:r>
      <w:r w:rsidRPr="004173A4" w:rsidR="004F2229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 xml:space="preserve">оставление водителем в нарушение Правил дорожного движения места </w:t>
      </w:r>
      <w:r w:rsidRPr="004173A4" w:rsidR="003C7D1A">
        <w:rPr>
          <w:rFonts w:ascii="Times New Roman" w:hAnsi="Times New Roman" w:cs="Times New Roman"/>
          <w:sz w:val="26"/>
          <w:szCs w:val="26"/>
        </w:rPr>
        <w:t>дорожно-транспортного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823817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Одилова Абдумаджида Абдуфатоевича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лишения права управления транспортными средствами сроком </w:t>
      </w:r>
      <w:r w:rsidRPr="004173A4" w:rsidR="00482A0B">
        <w:rPr>
          <w:rFonts w:ascii="Times New Roman" w:hAnsi="Times New Roman" w:cs="Times New Roman"/>
          <w:color w:val="000099"/>
          <w:sz w:val="26"/>
          <w:szCs w:val="26"/>
        </w:rPr>
        <w:t>на один год.</w:t>
      </w:r>
    </w:p>
    <w:p w:rsidR="00482A0B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</w:t>
      </w:r>
      <w:r w:rsidRPr="004173A4">
        <w:rPr>
          <w:rFonts w:ascii="Times New Roman" w:hAnsi="Times New Roman" w:cs="Times New Roman"/>
          <w:sz w:val="26"/>
          <w:szCs w:val="26"/>
        </w:rPr>
        <w:t>в Г</w:t>
      </w:r>
      <w:r w:rsidR="00044504">
        <w:rPr>
          <w:rFonts w:ascii="Times New Roman" w:hAnsi="Times New Roman" w:cs="Times New Roman"/>
          <w:sz w:val="26"/>
          <w:szCs w:val="26"/>
        </w:rPr>
        <w:t>АИ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УМВД по г. Сургуту.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F6" w:rsidP="00E928B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46589" w:rsidP="00E928BD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252A6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589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4769F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9F9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D63A4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1D47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2229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589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554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70AF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369C"/>
    <w:rsid w:val="00AE61F3"/>
    <w:rsid w:val="00AE72B6"/>
    <w:rsid w:val="00AF099C"/>
    <w:rsid w:val="00AF10F2"/>
    <w:rsid w:val="00AF401C"/>
    <w:rsid w:val="00AF50FA"/>
    <w:rsid w:val="00AF59D0"/>
    <w:rsid w:val="00B00ADB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4F43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07143"/>
    <w:rsid w:val="00E100FB"/>
    <w:rsid w:val="00E1064E"/>
    <w:rsid w:val="00E116CB"/>
    <w:rsid w:val="00E1751B"/>
    <w:rsid w:val="00E1761C"/>
    <w:rsid w:val="00E178E3"/>
    <w:rsid w:val="00E20004"/>
    <w:rsid w:val="00E21003"/>
    <w:rsid w:val="00E21FA1"/>
    <w:rsid w:val="00E252A6"/>
    <w:rsid w:val="00E2626C"/>
    <w:rsid w:val="00E26D4F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2771E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11E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0D5F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3057F-642E-404E-868A-3453659A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